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C519D" w:rsidRDefault="006C519D">
      <w:pPr>
        <w:rPr>
          <w:rFonts w:ascii="Arial" w:eastAsia="Arial" w:hAnsi="Arial" w:cs="Arial"/>
          <w:sz w:val="20"/>
          <w:szCs w:val="20"/>
        </w:rPr>
      </w:pPr>
    </w:p>
    <w:p w14:paraId="3AAC9A4D" w14:textId="3AF6F29F" w:rsidR="3B9069D3" w:rsidRDefault="3B9069D3" w:rsidP="3B9069D3">
      <w:pPr>
        <w:pBdr>
          <w:bottom w:val="single" w:sz="12" w:space="1" w:color="000000"/>
        </w:pBdr>
        <w:rPr>
          <w:rFonts w:ascii="Arial" w:eastAsia="Arial" w:hAnsi="Arial" w:cs="Arial"/>
          <w:b/>
          <w:bCs/>
          <w:color w:val="1C3F94"/>
          <w:sz w:val="32"/>
          <w:szCs w:val="32"/>
        </w:rPr>
      </w:pPr>
    </w:p>
    <w:p w14:paraId="02D1A506" w14:textId="4C6F8C02" w:rsidR="3B9069D3" w:rsidRDefault="3B9069D3" w:rsidP="3B9069D3">
      <w:pPr>
        <w:pBdr>
          <w:bottom w:val="single" w:sz="12" w:space="1" w:color="000000"/>
        </w:pBdr>
        <w:rPr>
          <w:rFonts w:ascii="Arial" w:eastAsia="Arial" w:hAnsi="Arial" w:cs="Arial"/>
          <w:b/>
          <w:bCs/>
          <w:color w:val="1C3F94"/>
          <w:sz w:val="32"/>
          <w:szCs w:val="32"/>
        </w:rPr>
      </w:pPr>
    </w:p>
    <w:p w14:paraId="00000003" w14:textId="436FDF56" w:rsidR="006C519D" w:rsidRDefault="4475BAB1" w:rsidP="31220942">
      <w:pPr>
        <w:pBdr>
          <w:bottom w:val="single" w:sz="12" w:space="1" w:color="000000"/>
        </w:pBdr>
        <w:rPr>
          <w:rFonts w:ascii="Arial" w:eastAsia="Arial" w:hAnsi="Arial" w:cs="Arial"/>
          <w:b/>
          <w:bCs/>
          <w:color w:val="1C3F94"/>
          <w:sz w:val="32"/>
          <w:szCs w:val="32"/>
        </w:rPr>
      </w:pPr>
      <w:r w:rsidRPr="31220942">
        <w:rPr>
          <w:rFonts w:ascii="Arial" w:eastAsia="Arial" w:hAnsi="Arial" w:cs="Arial"/>
          <w:b/>
          <w:bCs/>
          <w:color w:val="1C3F94"/>
          <w:sz w:val="32"/>
          <w:szCs w:val="32"/>
        </w:rPr>
        <w:t xml:space="preserve">Local Students from </w:t>
      </w:r>
      <w:r w:rsidRPr="31220942">
        <w:rPr>
          <w:rFonts w:ascii="Arial" w:eastAsia="Arial" w:hAnsi="Arial" w:cs="Arial"/>
          <w:b/>
          <w:bCs/>
          <w:color w:val="1C3F94"/>
          <w:sz w:val="32"/>
          <w:szCs w:val="32"/>
          <w:highlight w:val="yellow"/>
        </w:rPr>
        <w:t>LOCATION</w:t>
      </w:r>
      <w:r w:rsidRPr="31220942">
        <w:rPr>
          <w:rFonts w:ascii="Arial" w:eastAsia="Arial" w:hAnsi="Arial" w:cs="Arial"/>
          <w:b/>
          <w:bCs/>
          <w:color w:val="1C3F94"/>
          <w:sz w:val="32"/>
          <w:szCs w:val="32"/>
        </w:rPr>
        <w:t xml:space="preserve"> to compete in UKROC 202</w:t>
      </w:r>
      <w:r w:rsidR="00280A72">
        <w:rPr>
          <w:rFonts w:ascii="Arial" w:eastAsia="Arial" w:hAnsi="Arial" w:cs="Arial"/>
          <w:b/>
          <w:bCs/>
          <w:color w:val="1C3F94"/>
          <w:sz w:val="32"/>
          <w:szCs w:val="32"/>
        </w:rPr>
        <w:t>7</w:t>
      </w:r>
    </w:p>
    <w:p w14:paraId="00000004" w14:textId="77777777" w:rsidR="006C519D" w:rsidRDefault="006C519D">
      <w:pPr>
        <w:rPr>
          <w:rFonts w:ascii="Arial" w:eastAsia="Arial" w:hAnsi="Arial" w:cs="Arial"/>
          <w:color w:val="1C3F94"/>
          <w:sz w:val="32"/>
          <w:szCs w:val="32"/>
        </w:rPr>
      </w:pPr>
    </w:p>
    <w:p w14:paraId="00000005" w14:textId="5B32C589" w:rsidR="006C519D" w:rsidRPr="00336372" w:rsidRDefault="36E53851" w:rsidP="31220942">
      <w:pPr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0336372">
        <w:rPr>
          <w:rFonts w:ascii="Arial" w:eastAsia="Arial" w:hAnsi="Arial" w:cs="Arial"/>
          <w:color w:val="000000" w:themeColor="text1"/>
        </w:rPr>
        <w:t xml:space="preserve">Students from </w:t>
      </w:r>
      <w:r w:rsidRPr="00336372">
        <w:rPr>
          <w:rFonts w:ascii="Arial" w:eastAsia="Arial" w:hAnsi="Arial" w:cs="Arial"/>
          <w:color w:val="000000" w:themeColor="text1"/>
          <w:highlight w:val="yellow"/>
        </w:rPr>
        <w:t>School / Club, location name</w:t>
      </w:r>
      <w:r w:rsidRPr="00336372">
        <w:rPr>
          <w:rFonts w:ascii="Arial" w:eastAsia="Arial" w:hAnsi="Arial" w:cs="Arial"/>
          <w:color w:val="000000" w:themeColor="text1"/>
        </w:rPr>
        <w:t xml:space="preserve"> are competing in UKROC 202</w:t>
      </w:r>
      <w:r w:rsidR="00280A72">
        <w:rPr>
          <w:rFonts w:ascii="Arial" w:eastAsia="Arial" w:hAnsi="Arial" w:cs="Arial"/>
          <w:color w:val="000000" w:themeColor="text1"/>
        </w:rPr>
        <w:t>7</w:t>
      </w:r>
      <w:r w:rsidR="00336372" w:rsidRPr="00336372">
        <w:rPr>
          <w:rFonts w:ascii="Arial" w:eastAsia="Arial" w:hAnsi="Arial" w:cs="Arial"/>
          <w:color w:val="000000" w:themeColor="text1"/>
        </w:rPr>
        <w:t xml:space="preserve"> </w:t>
      </w:r>
      <w:r w:rsidRPr="00336372">
        <w:rPr>
          <w:rFonts w:ascii="Arial" w:eastAsia="Arial" w:hAnsi="Arial" w:cs="Arial"/>
          <w:color w:val="000000" w:themeColor="text1"/>
        </w:rPr>
        <w:t xml:space="preserve">– the </w:t>
      </w:r>
      <w:r w:rsidR="00A14211">
        <w:rPr>
          <w:rFonts w:ascii="Arial" w:eastAsia="Arial" w:hAnsi="Arial" w:cs="Arial"/>
          <w:color w:val="000000" w:themeColor="text1"/>
        </w:rPr>
        <w:t>UK Rocketry Challenge</w:t>
      </w:r>
      <w:r w:rsidRPr="00336372">
        <w:rPr>
          <w:rFonts w:ascii="Arial" w:eastAsia="Arial" w:hAnsi="Arial" w:cs="Arial"/>
          <w:color w:val="000000" w:themeColor="text1"/>
        </w:rPr>
        <w:t>.</w:t>
      </w:r>
    </w:p>
    <w:p w14:paraId="4D788247" w14:textId="127470AB" w:rsidR="006C519D" w:rsidRDefault="36E53851" w:rsidP="31220942">
      <w:pPr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1220942">
        <w:rPr>
          <w:rFonts w:ascii="Arial" w:eastAsia="Arial" w:hAnsi="Arial" w:cs="Arial"/>
          <w:color w:val="000000" w:themeColor="text1"/>
        </w:rPr>
        <w:t>UKROC is the largest and only competition of its kind in the country, having run annually since 2006.</w:t>
      </w:r>
    </w:p>
    <w:p w14:paraId="00000007" w14:textId="2C7FB5A4" w:rsidR="006C519D" w:rsidRDefault="36E53851" w:rsidP="31220942">
      <w:pPr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1220942">
        <w:rPr>
          <w:rFonts w:ascii="Arial" w:eastAsia="Arial" w:hAnsi="Arial" w:cs="Arial"/>
          <w:color w:val="000000" w:themeColor="text1"/>
        </w:rPr>
        <w:t xml:space="preserve">The winners of UKROC will go on to compete in the International Youth Rocketry Competition at </w:t>
      </w:r>
      <w:r w:rsidR="00280A72">
        <w:rPr>
          <w:rFonts w:ascii="Arial" w:eastAsia="Arial" w:hAnsi="Arial" w:cs="Arial"/>
          <w:color w:val="000000" w:themeColor="text1"/>
        </w:rPr>
        <w:t>Paris</w:t>
      </w:r>
      <w:r w:rsidR="00336372">
        <w:rPr>
          <w:rFonts w:ascii="Arial" w:eastAsia="Arial" w:hAnsi="Arial" w:cs="Arial"/>
          <w:color w:val="000000" w:themeColor="text1"/>
        </w:rPr>
        <w:t xml:space="preserve"> Air</w:t>
      </w:r>
      <w:r w:rsidR="00380EE5">
        <w:rPr>
          <w:rFonts w:ascii="Arial" w:eastAsia="Arial" w:hAnsi="Arial" w:cs="Arial"/>
          <w:color w:val="000000" w:themeColor="text1"/>
        </w:rPr>
        <w:t xml:space="preserve"> S</w:t>
      </w:r>
      <w:r w:rsidR="00336372">
        <w:rPr>
          <w:rFonts w:ascii="Arial" w:eastAsia="Arial" w:hAnsi="Arial" w:cs="Arial"/>
          <w:color w:val="000000" w:themeColor="text1"/>
        </w:rPr>
        <w:t>how.</w:t>
      </w:r>
    </w:p>
    <w:p w14:paraId="00000008" w14:textId="77777777" w:rsidR="006C519D" w:rsidRDefault="006C519D">
      <w:pPr>
        <w:rPr>
          <w:rFonts w:ascii="Arial" w:eastAsia="Arial" w:hAnsi="Arial" w:cs="Arial"/>
          <w:sz w:val="22"/>
          <w:szCs w:val="22"/>
        </w:rPr>
      </w:pPr>
    </w:p>
    <w:p w14:paraId="00000009" w14:textId="77777777" w:rsidR="006C519D" w:rsidRDefault="006C519D">
      <w:pPr>
        <w:rPr>
          <w:rFonts w:ascii="Arial" w:eastAsia="Arial" w:hAnsi="Arial" w:cs="Arial"/>
          <w:sz w:val="22"/>
          <w:szCs w:val="22"/>
        </w:rPr>
      </w:pPr>
    </w:p>
    <w:p w14:paraId="5E13E63F" w14:textId="5A0CB07F" w:rsidR="006C519D" w:rsidRDefault="2949EBBB" w:rsidP="31220942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sz w:val="22"/>
          <w:szCs w:val="22"/>
        </w:rPr>
        <w:t xml:space="preserve">Representing their school, </w:t>
      </w:r>
      <w:r w:rsidRPr="31220942">
        <w:rPr>
          <w:rFonts w:ascii="Arial" w:eastAsia="Arial" w:hAnsi="Arial" w:cs="Arial"/>
          <w:sz w:val="22"/>
          <w:szCs w:val="22"/>
          <w:highlight w:val="yellow"/>
        </w:rPr>
        <w:t>no. of students</w:t>
      </w:r>
      <w:r w:rsidRPr="31220942">
        <w:rPr>
          <w:rFonts w:ascii="Arial" w:eastAsia="Arial" w:hAnsi="Arial" w:cs="Arial"/>
          <w:sz w:val="22"/>
          <w:szCs w:val="22"/>
        </w:rPr>
        <w:t xml:space="preserve"> from </w:t>
      </w:r>
      <w:r w:rsidRPr="31220942">
        <w:rPr>
          <w:rFonts w:ascii="Arial" w:eastAsia="Arial" w:hAnsi="Arial" w:cs="Arial"/>
          <w:sz w:val="22"/>
          <w:szCs w:val="22"/>
          <w:highlight w:val="yellow"/>
        </w:rPr>
        <w:t>School/Club Name</w:t>
      </w:r>
      <w:r w:rsidRPr="31220942">
        <w:rPr>
          <w:rFonts w:ascii="Arial" w:eastAsia="Arial" w:hAnsi="Arial" w:cs="Arial"/>
          <w:sz w:val="22"/>
          <w:szCs w:val="22"/>
        </w:rPr>
        <w:t xml:space="preserve">, </w:t>
      </w:r>
      <w:r w:rsidRPr="31220942">
        <w:rPr>
          <w:rFonts w:ascii="Arial" w:eastAsia="Arial" w:hAnsi="Arial" w:cs="Arial"/>
          <w:sz w:val="22"/>
          <w:szCs w:val="22"/>
          <w:highlight w:val="yellow"/>
        </w:rPr>
        <w:t>Location</w:t>
      </w:r>
      <w:r w:rsidRPr="31220942">
        <w:rPr>
          <w:rFonts w:ascii="Arial" w:eastAsia="Arial" w:hAnsi="Arial" w:cs="Arial"/>
          <w:sz w:val="22"/>
          <w:szCs w:val="22"/>
        </w:rPr>
        <w:t xml:space="preserve"> are competing in the UK’s largest model rocket competition – the </w:t>
      </w:r>
      <w:r w:rsidR="00A14211">
        <w:rPr>
          <w:rFonts w:ascii="Arial" w:eastAsia="Arial" w:hAnsi="Arial" w:cs="Arial"/>
          <w:sz w:val="22"/>
          <w:szCs w:val="22"/>
        </w:rPr>
        <w:t>UK Rocketry Challenge</w:t>
      </w:r>
      <w:r w:rsidRPr="31220942">
        <w:rPr>
          <w:rFonts w:ascii="Arial" w:eastAsia="Arial" w:hAnsi="Arial" w:cs="Arial"/>
          <w:sz w:val="22"/>
          <w:szCs w:val="22"/>
        </w:rPr>
        <w:t xml:space="preserve"> (UKROC). </w:t>
      </w:r>
    </w:p>
    <w:p w14:paraId="285DA0F0" w14:textId="35EAFAEF" w:rsidR="006C519D" w:rsidRDefault="2949EBBB" w:rsidP="31220942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sz w:val="22"/>
          <w:szCs w:val="22"/>
          <w:highlight w:val="yellow"/>
        </w:rPr>
        <w:t>TEAM NAME/ students from SCHOOL NAME</w:t>
      </w:r>
      <w:r w:rsidRPr="31220942">
        <w:rPr>
          <w:rFonts w:ascii="Arial" w:eastAsia="Arial" w:hAnsi="Arial" w:cs="Arial"/>
          <w:sz w:val="22"/>
          <w:szCs w:val="22"/>
        </w:rPr>
        <w:t xml:space="preserve"> will compete against other students in the region for a place in the national finals in </w:t>
      </w:r>
      <w:r w:rsidR="00784392">
        <w:rPr>
          <w:rFonts w:ascii="Arial" w:eastAsia="Arial" w:hAnsi="Arial" w:cs="Arial"/>
          <w:sz w:val="22"/>
          <w:szCs w:val="22"/>
        </w:rPr>
        <w:t>April 2027</w:t>
      </w:r>
      <w:r w:rsidRPr="31220942">
        <w:rPr>
          <w:rFonts w:ascii="Arial" w:eastAsia="Arial" w:hAnsi="Arial" w:cs="Arial"/>
          <w:sz w:val="22"/>
          <w:szCs w:val="22"/>
        </w:rPr>
        <w:t xml:space="preserve"> to be crowned national champions. </w:t>
      </w:r>
    </w:p>
    <w:p w14:paraId="26C372BA" w14:textId="286ACA7A" w:rsidR="006C519D" w:rsidRPr="00336372" w:rsidRDefault="2949EBBB" w:rsidP="31220942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336372">
        <w:rPr>
          <w:rFonts w:ascii="Arial" w:eastAsia="Arial" w:hAnsi="Arial" w:cs="Arial"/>
          <w:sz w:val="22"/>
          <w:szCs w:val="22"/>
        </w:rPr>
        <w:t xml:space="preserve">The national champions will win an all-expenses paid trip to </w:t>
      </w:r>
      <w:r w:rsidR="00784392">
        <w:rPr>
          <w:rFonts w:ascii="Arial" w:eastAsia="Arial" w:hAnsi="Arial" w:cs="Arial"/>
          <w:sz w:val="22"/>
          <w:szCs w:val="22"/>
        </w:rPr>
        <w:t>Paris</w:t>
      </w:r>
      <w:r w:rsidRPr="00336372">
        <w:rPr>
          <w:rFonts w:ascii="Arial" w:eastAsia="Arial" w:hAnsi="Arial" w:cs="Arial"/>
          <w:sz w:val="22"/>
          <w:szCs w:val="22"/>
        </w:rPr>
        <w:t>, to represent the UK in an international version of the competition against teams from the USA, Japan</w:t>
      </w:r>
      <w:r w:rsidR="00784392">
        <w:rPr>
          <w:rFonts w:ascii="Arial" w:eastAsia="Arial" w:hAnsi="Arial" w:cs="Arial"/>
          <w:sz w:val="22"/>
          <w:szCs w:val="22"/>
        </w:rPr>
        <w:t xml:space="preserve">, Ukraine </w:t>
      </w:r>
      <w:r w:rsidRPr="00336372">
        <w:rPr>
          <w:rFonts w:ascii="Arial" w:eastAsia="Arial" w:hAnsi="Arial" w:cs="Arial"/>
          <w:sz w:val="22"/>
          <w:szCs w:val="22"/>
        </w:rPr>
        <w:t xml:space="preserve">and France at </w:t>
      </w:r>
      <w:r w:rsidR="00784392">
        <w:rPr>
          <w:rFonts w:ascii="Arial" w:eastAsia="Arial" w:hAnsi="Arial" w:cs="Arial"/>
          <w:color w:val="000000" w:themeColor="text1"/>
          <w:sz w:val="22"/>
          <w:szCs w:val="22"/>
        </w:rPr>
        <w:t>Paris</w:t>
      </w:r>
      <w:r w:rsidR="00336372" w:rsidRPr="00336372">
        <w:rPr>
          <w:rFonts w:ascii="Arial" w:eastAsia="Arial" w:hAnsi="Arial" w:cs="Arial"/>
          <w:color w:val="000000" w:themeColor="text1"/>
          <w:sz w:val="22"/>
          <w:szCs w:val="22"/>
        </w:rPr>
        <w:t xml:space="preserve"> Airshow</w:t>
      </w:r>
      <w:r w:rsidR="00336372" w:rsidRPr="00336372">
        <w:rPr>
          <w:rFonts w:ascii="Arial" w:eastAsia="Arial" w:hAnsi="Arial" w:cs="Arial"/>
          <w:sz w:val="22"/>
          <w:szCs w:val="22"/>
        </w:rPr>
        <w:t xml:space="preserve"> </w:t>
      </w:r>
      <w:r w:rsidRPr="00336372">
        <w:rPr>
          <w:rFonts w:ascii="Arial" w:eastAsia="Arial" w:hAnsi="Arial" w:cs="Arial"/>
          <w:sz w:val="22"/>
          <w:szCs w:val="22"/>
        </w:rPr>
        <w:t xml:space="preserve">in </w:t>
      </w:r>
      <w:r w:rsidR="00784392">
        <w:rPr>
          <w:rFonts w:ascii="Arial" w:eastAsia="Arial" w:hAnsi="Arial" w:cs="Arial"/>
          <w:sz w:val="22"/>
          <w:szCs w:val="22"/>
        </w:rPr>
        <w:t>June 2027</w:t>
      </w:r>
      <w:r w:rsidR="00336372" w:rsidRPr="00336372">
        <w:rPr>
          <w:rFonts w:ascii="Arial" w:eastAsia="Arial" w:hAnsi="Arial" w:cs="Arial"/>
          <w:sz w:val="22"/>
          <w:szCs w:val="22"/>
        </w:rPr>
        <w:t>.</w:t>
      </w:r>
    </w:p>
    <w:p w14:paraId="64017ABF" w14:textId="71BBF72D" w:rsidR="006C519D" w:rsidRPr="00221491" w:rsidRDefault="2949EBBB" w:rsidP="31220942">
      <w:pPr>
        <w:spacing w:after="20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221491">
        <w:rPr>
          <w:rFonts w:ascii="Arial" w:eastAsia="Arial" w:hAnsi="Arial" w:cs="Arial"/>
          <w:color w:val="000000" w:themeColor="text1"/>
          <w:sz w:val="22"/>
          <w:szCs w:val="22"/>
        </w:rPr>
        <w:t xml:space="preserve">UKROC involves the design, build and launch of a model rocket, with the payload of </w:t>
      </w:r>
      <w:r w:rsidR="00EB1E2D">
        <w:rPr>
          <w:rFonts w:ascii="Arial" w:eastAsia="Arial" w:hAnsi="Arial" w:cs="Arial"/>
          <w:color w:val="000000" w:themeColor="text1"/>
          <w:sz w:val="22"/>
          <w:szCs w:val="22"/>
        </w:rPr>
        <w:t>one raw</w:t>
      </w:r>
      <w:r w:rsidRPr="00221491">
        <w:rPr>
          <w:rFonts w:ascii="Arial" w:eastAsia="Arial" w:hAnsi="Arial" w:cs="Arial"/>
          <w:color w:val="000000" w:themeColor="text1"/>
          <w:sz w:val="22"/>
          <w:szCs w:val="22"/>
        </w:rPr>
        <w:t xml:space="preserve"> egg</w:t>
      </w:r>
      <w:r w:rsidR="00EB1E2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221491">
        <w:rPr>
          <w:rFonts w:ascii="Arial" w:eastAsia="Arial" w:hAnsi="Arial" w:cs="Arial"/>
          <w:color w:val="000000" w:themeColor="text1"/>
          <w:sz w:val="22"/>
          <w:szCs w:val="22"/>
        </w:rPr>
        <w:t xml:space="preserve">representing </w:t>
      </w:r>
      <w:r w:rsidR="00EB1E2D">
        <w:rPr>
          <w:rFonts w:ascii="Arial" w:eastAsia="Arial" w:hAnsi="Arial" w:cs="Arial"/>
          <w:color w:val="000000" w:themeColor="text1"/>
          <w:sz w:val="22"/>
          <w:szCs w:val="22"/>
        </w:rPr>
        <w:t>an</w:t>
      </w:r>
      <w:r w:rsidRPr="00221491">
        <w:rPr>
          <w:rFonts w:ascii="Arial" w:eastAsia="Arial" w:hAnsi="Arial" w:cs="Arial"/>
          <w:color w:val="000000" w:themeColor="text1"/>
          <w:sz w:val="22"/>
          <w:szCs w:val="22"/>
        </w:rPr>
        <w:t xml:space="preserve"> astronaut. The rocket must get closest to at least 7</w:t>
      </w:r>
      <w:r w:rsidR="00E90A44" w:rsidRPr="00221491">
        <w:rPr>
          <w:rFonts w:ascii="Arial" w:eastAsia="Arial" w:hAnsi="Arial" w:cs="Arial"/>
          <w:color w:val="000000" w:themeColor="text1"/>
          <w:sz w:val="22"/>
          <w:szCs w:val="22"/>
        </w:rPr>
        <w:t>5</w:t>
      </w:r>
      <w:r w:rsidRPr="00221491">
        <w:rPr>
          <w:rFonts w:ascii="Arial" w:eastAsia="Arial" w:hAnsi="Arial" w:cs="Arial"/>
          <w:color w:val="000000" w:themeColor="text1"/>
          <w:sz w:val="22"/>
          <w:szCs w:val="22"/>
        </w:rPr>
        <w:t xml:space="preserve">0 feet in altitude within a goal timeframe of </w:t>
      </w:r>
      <w:r w:rsidR="00EF7E0C">
        <w:rPr>
          <w:rFonts w:ascii="Arial" w:eastAsia="Arial" w:hAnsi="Arial" w:cs="Arial"/>
          <w:color w:val="000000" w:themeColor="text1"/>
          <w:sz w:val="22"/>
          <w:szCs w:val="22"/>
        </w:rPr>
        <w:t>3</w:t>
      </w:r>
      <w:r w:rsidR="00784392">
        <w:rPr>
          <w:rFonts w:ascii="Arial" w:eastAsia="Arial" w:hAnsi="Arial" w:cs="Arial"/>
          <w:color w:val="000000" w:themeColor="text1"/>
          <w:sz w:val="22"/>
          <w:szCs w:val="22"/>
        </w:rPr>
        <w:t>7</w:t>
      </w:r>
      <w:r w:rsidR="00EF7E0C">
        <w:rPr>
          <w:rFonts w:ascii="Arial" w:eastAsia="Arial" w:hAnsi="Arial" w:cs="Arial"/>
          <w:color w:val="000000" w:themeColor="text1"/>
          <w:sz w:val="22"/>
          <w:szCs w:val="22"/>
        </w:rPr>
        <w:t xml:space="preserve"> - </w:t>
      </w:r>
      <w:r w:rsidR="00784392">
        <w:rPr>
          <w:rFonts w:ascii="Arial" w:eastAsia="Arial" w:hAnsi="Arial" w:cs="Arial"/>
          <w:color w:val="000000" w:themeColor="text1"/>
          <w:sz w:val="22"/>
          <w:szCs w:val="22"/>
        </w:rPr>
        <w:t>40</w:t>
      </w:r>
      <w:r w:rsidRPr="00221491">
        <w:rPr>
          <w:rFonts w:ascii="Arial" w:eastAsia="Arial" w:hAnsi="Arial" w:cs="Arial"/>
          <w:color w:val="000000" w:themeColor="text1"/>
          <w:sz w:val="22"/>
          <w:szCs w:val="22"/>
        </w:rPr>
        <w:t xml:space="preserve"> seconds and the ‘astronaut’ must remain intact throughout the launch and landing. Rules governing the competition are altered each year to encourage innovative thinking amongst participants and </w:t>
      </w:r>
      <w:r w:rsidR="00784392" w:rsidRPr="00221491">
        <w:rPr>
          <w:rFonts w:ascii="Arial" w:eastAsia="Arial" w:hAnsi="Arial" w:cs="Arial"/>
          <w:color w:val="000000" w:themeColor="text1"/>
          <w:sz w:val="22"/>
          <w:szCs w:val="22"/>
        </w:rPr>
        <w:t>ensure</w:t>
      </w:r>
      <w:r w:rsidRPr="00221491">
        <w:rPr>
          <w:rFonts w:ascii="Arial" w:eastAsia="Arial" w:hAnsi="Arial" w:cs="Arial"/>
          <w:color w:val="000000" w:themeColor="text1"/>
          <w:sz w:val="22"/>
          <w:szCs w:val="22"/>
        </w:rPr>
        <w:t xml:space="preserve"> previous designs can’t be repeated. </w:t>
      </w:r>
    </w:p>
    <w:p w14:paraId="7A016EC5" w14:textId="5AA3946C" w:rsidR="006C519D" w:rsidRDefault="2949EBBB" w:rsidP="31220942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1220942">
        <w:rPr>
          <w:rFonts w:ascii="Arial" w:eastAsia="Arial" w:hAnsi="Arial" w:cs="Arial"/>
          <w:color w:val="000000" w:themeColor="text1"/>
          <w:sz w:val="22"/>
          <w:szCs w:val="22"/>
        </w:rPr>
        <w:t xml:space="preserve">ADS Chief Executive, Kevin Craven said: </w:t>
      </w:r>
      <w:r w:rsidR="006C519D">
        <w:br/>
      </w:r>
    </w:p>
    <w:p w14:paraId="0286181C" w14:textId="15E794E8" w:rsidR="006C519D" w:rsidRDefault="2949EBBB" w:rsidP="31220942">
      <w:pP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31220942">
        <w:rPr>
          <w:rFonts w:ascii="Arial" w:eastAsia="Arial" w:hAnsi="Arial" w:cs="Arial"/>
          <w:color w:val="000000" w:themeColor="text1"/>
          <w:sz w:val="22"/>
          <w:szCs w:val="22"/>
        </w:rPr>
        <w:t xml:space="preserve">“The </w:t>
      </w:r>
      <w:r w:rsidR="00A14211">
        <w:rPr>
          <w:rFonts w:ascii="Arial" w:eastAsia="Arial" w:hAnsi="Arial" w:cs="Arial"/>
          <w:color w:val="000000" w:themeColor="text1"/>
          <w:sz w:val="22"/>
          <w:szCs w:val="22"/>
        </w:rPr>
        <w:t>UK Rocketry Challenge</w:t>
      </w:r>
      <w:r w:rsidRPr="31220942">
        <w:rPr>
          <w:rFonts w:ascii="Arial" w:eastAsia="Arial" w:hAnsi="Arial" w:cs="Arial"/>
          <w:color w:val="000000" w:themeColor="text1"/>
          <w:sz w:val="22"/>
          <w:szCs w:val="22"/>
        </w:rPr>
        <w:t xml:space="preserve"> is a fantastic example of how the aerospace, </w:t>
      </w:r>
      <w:proofErr w:type="spellStart"/>
      <w:r w:rsidRPr="31220942">
        <w:rPr>
          <w:rFonts w:ascii="Arial" w:eastAsia="Arial" w:hAnsi="Arial" w:cs="Arial"/>
          <w:color w:val="000000" w:themeColor="text1"/>
          <w:sz w:val="22"/>
          <w:szCs w:val="22"/>
        </w:rPr>
        <w:t>defence</w:t>
      </w:r>
      <w:proofErr w:type="spellEnd"/>
      <w:r w:rsidRPr="31220942">
        <w:rPr>
          <w:rFonts w:ascii="Arial" w:eastAsia="Arial" w:hAnsi="Arial" w:cs="Arial"/>
          <w:color w:val="000000" w:themeColor="text1"/>
          <w:sz w:val="22"/>
          <w:szCs w:val="22"/>
        </w:rPr>
        <w:t xml:space="preserve">, security and space sectors can support and encourage young people into fascinating and rewarding careers in our four flourishing sectors. </w:t>
      </w:r>
    </w:p>
    <w:p w14:paraId="05FFE330" w14:textId="5DD0D118" w:rsidR="006C519D" w:rsidRDefault="2949EBBB" w:rsidP="31220942">
      <w:pP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3122094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5FD7E88" w14:textId="5869D137" w:rsidR="006C519D" w:rsidRDefault="2949EBBB" w:rsidP="31220942">
      <w:pP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31220942">
        <w:rPr>
          <w:rFonts w:ascii="Arial" w:eastAsia="Arial" w:hAnsi="Arial" w:cs="Arial"/>
          <w:color w:val="000000" w:themeColor="text1"/>
          <w:sz w:val="22"/>
          <w:szCs w:val="22"/>
        </w:rPr>
        <w:t xml:space="preserve">“The future success of our sectors will be driven by a new generation of talent with transferable skills and qualifications in STEM subjects. UKROC is the perfect opportunity to inspire young people to consider high-value, high-wage and high-skilled career opportunities in the aerospace, </w:t>
      </w:r>
      <w:proofErr w:type="spellStart"/>
      <w:r w:rsidRPr="31220942">
        <w:rPr>
          <w:rFonts w:ascii="Arial" w:eastAsia="Arial" w:hAnsi="Arial" w:cs="Arial"/>
          <w:color w:val="000000" w:themeColor="text1"/>
          <w:sz w:val="22"/>
          <w:szCs w:val="22"/>
        </w:rPr>
        <w:t>defence</w:t>
      </w:r>
      <w:proofErr w:type="spellEnd"/>
      <w:r w:rsidRPr="31220942">
        <w:rPr>
          <w:rFonts w:ascii="Arial" w:eastAsia="Arial" w:hAnsi="Arial" w:cs="Arial"/>
          <w:color w:val="000000" w:themeColor="text1"/>
          <w:sz w:val="22"/>
          <w:szCs w:val="22"/>
        </w:rPr>
        <w:t xml:space="preserve"> and space industries. </w:t>
      </w:r>
    </w:p>
    <w:p w14:paraId="1539DA1A" w14:textId="255B1A36" w:rsidR="006C519D" w:rsidRDefault="2949EBBB" w:rsidP="31220942">
      <w:pP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3122094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2A3548E5" w14:textId="21B70636" w:rsidR="006C519D" w:rsidRDefault="2949EBBB" w:rsidP="31220942">
      <w:pPr>
        <w:spacing w:line="276" w:lineRule="auto"/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31220942">
        <w:rPr>
          <w:rFonts w:ascii="Arial" w:eastAsia="Arial" w:hAnsi="Arial" w:cs="Arial"/>
          <w:color w:val="000000" w:themeColor="text1"/>
          <w:sz w:val="22"/>
          <w:szCs w:val="22"/>
        </w:rPr>
        <w:t>“The 11–18-year-olds who take part in this competition are unlocking their potential to kickstart successful and rewarding careers in sectors that are a source of national pride and critical to support UK’s national and international net zero by 2050 goals.</w:t>
      </w:r>
    </w:p>
    <w:p w14:paraId="6C0EE9FF" w14:textId="769355FA" w:rsidR="006C519D" w:rsidRDefault="2949EBBB" w:rsidP="31220942">
      <w:pPr>
        <w:spacing w:line="276" w:lineRule="auto"/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3122094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4AE21F18" w14:textId="3C357100" w:rsidR="006C519D" w:rsidRDefault="2949EBBB" w:rsidP="00380EE5">
      <w:pPr>
        <w:spacing w:line="276" w:lineRule="auto"/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31220942">
        <w:rPr>
          <w:rFonts w:ascii="Arial" w:eastAsia="Arial" w:hAnsi="Arial" w:cs="Arial"/>
          <w:color w:val="000000" w:themeColor="text1"/>
          <w:sz w:val="22"/>
          <w:szCs w:val="22"/>
        </w:rPr>
        <w:t xml:space="preserve">“I am delighted that the </w:t>
      </w:r>
      <w:r w:rsidR="00A14211">
        <w:rPr>
          <w:rFonts w:ascii="Arial" w:eastAsia="Arial" w:hAnsi="Arial" w:cs="Arial"/>
          <w:color w:val="000000" w:themeColor="text1"/>
          <w:sz w:val="22"/>
          <w:szCs w:val="22"/>
        </w:rPr>
        <w:t>UK Rocketry Challenge</w:t>
      </w:r>
      <w:r w:rsidRPr="31220942">
        <w:rPr>
          <w:rFonts w:ascii="Arial" w:eastAsia="Arial" w:hAnsi="Arial" w:cs="Arial"/>
          <w:color w:val="000000" w:themeColor="text1"/>
          <w:sz w:val="22"/>
          <w:szCs w:val="22"/>
        </w:rPr>
        <w:t xml:space="preserve"> has strong support from across the aerospace, </w:t>
      </w:r>
      <w:proofErr w:type="spellStart"/>
      <w:r w:rsidRPr="31220942">
        <w:rPr>
          <w:rFonts w:ascii="Arial" w:eastAsia="Arial" w:hAnsi="Arial" w:cs="Arial"/>
          <w:color w:val="000000" w:themeColor="text1"/>
          <w:sz w:val="22"/>
          <w:szCs w:val="22"/>
        </w:rPr>
        <w:t>defence</w:t>
      </w:r>
      <w:proofErr w:type="spellEnd"/>
      <w:r w:rsidRPr="31220942">
        <w:rPr>
          <w:rFonts w:ascii="Arial" w:eastAsia="Arial" w:hAnsi="Arial" w:cs="Arial"/>
          <w:color w:val="000000" w:themeColor="text1"/>
          <w:sz w:val="22"/>
          <w:szCs w:val="22"/>
        </w:rPr>
        <w:t>, security and space sectors and look forward to this year’s challenge being bigger and better than before</w:t>
      </w:r>
      <w:r w:rsidR="00380EE5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Pr="31220942">
        <w:rPr>
          <w:rFonts w:ascii="Arial" w:eastAsia="Arial" w:hAnsi="Arial" w:cs="Arial"/>
          <w:color w:val="000000" w:themeColor="text1"/>
          <w:sz w:val="22"/>
          <w:szCs w:val="22"/>
        </w:rPr>
        <w:t>”</w:t>
      </w:r>
    </w:p>
    <w:p w14:paraId="66124854" w14:textId="6AFD4EFD" w:rsidR="006C519D" w:rsidRDefault="2949EBBB" w:rsidP="31220942">
      <w:pPr>
        <w:spacing w:after="200"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220942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F0F6C0B" w14:textId="145D0C43" w:rsidR="006C519D" w:rsidRDefault="2949EBBB" w:rsidP="31220942">
      <w:pPr>
        <w:spacing w:after="200"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220942">
        <w:rPr>
          <w:rFonts w:ascii="Arial" w:eastAsia="Arial" w:hAnsi="Arial" w:cs="Arial"/>
          <w:b/>
          <w:bCs/>
          <w:sz w:val="22"/>
          <w:szCs w:val="22"/>
        </w:rPr>
        <w:lastRenderedPageBreak/>
        <w:t>ENDS.</w:t>
      </w:r>
    </w:p>
    <w:p w14:paraId="575975AF" w14:textId="3AC69C10" w:rsidR="006C519D" w:rsidRDefault="2949EBBB" w:rsidP="31220942">
      <w:pPr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31220942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0B6E766C" w14:textId="5B3EF42F" w:rsidR="006C519D" w:rsidRDefault="2949EBBB" w:rsidP="31220942">
      <w:pPr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31220942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4AE2BE4A" w14:textId="6FABECE3" w:rsidR="006C519D" w:rsidRDefault="2949EBBB" w:rsidP="31220942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b/>
          <w:bCs/>
          <w:sz w:val="22"/>
          <w:szCs w:val="22"/>
        </w:rPr>
        <w:t xml:space="preserve">School Media Contact </w:t>
      </w:r>
      <w:r w:rsidRPr="31220942">
        <w:rPr>
          <w:rFonts w:ascii="Arial" w:eastAsia="Arial" w:hAnsi="Arial" w:cs="Arial"/>
          <w:sz w:val="22"/>
          <w:szCs w:val="22"/>
        </w:rPr>
        <w:t xml:space="preserve">(contact details of teacher / </w:t>
      </w:r>
      <w:proofErr w:type="spellStart"/>
      <w:r w:rsidRPr="31220942">
        <w:rPr>
          <w:rFonts w:ascii="Arial" w:eastAsia="Arial" w:hAnsi="Arial" w:cs="Arial"/>
          <w:sz w:val="22"/>
          <w:szCs w:val="22"/>
        </w:rPr>
        <w:t>organiser</w:t>
      </w:r>
      <w:proofErr w:type="spellEnd"/>
      <w:r w:rsidRPr="31220942">
        <w:rPr>
          <w:rFonts w:ascii="Arial" w:eastAsia="Arial" w:hAnsi="Arial" w:cs="Arial"/>
          <w:sz w:val="22"/>
          <w:szCs w:val="22"/>
        </w:rPr>
        <w:t xml:space="preserve"> sending the release). </w:t>
      </w:r>
    </w:p>
    <w:p w14:paraId="57A8EEC0" w14:textId="5108D814" w:rsidR="006C519D" w:rsidRDefault="2949EBBB" w:rsidP="31220942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sz w:val="22"/>
          <w:szCs w:val="22"/>
        </w:rPr>
        <w:t xml:space="preserve">Name </w:t>
      </w:r>
    </w:p>
    <w:p w14:paraId="47227AC9" w14:textId="3CEDCB72" w:rsidR="006C519D" w:rsidRDefault="2949EBBB" w:rsidP="31220942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sz w:val="22"/>
          <w:szCs w:val="22"/>
        </w:rPr>
        <w:t xml:space="preserve">Position </w:t>
      </w:r>
    </w:p>
    <w:p w14:paraId="4FE9D594" w14:textId="102C3DA9" w:rsidR="006C519D" w:rsidRDefault="2949EBBB" w:rsidP="31220942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sz w:val="22"/>
          <w:szCs w:val="22"/>
        </w:rPr>
        <w:t xml:space="preserve">T: </w:t>
      </w:r>
    </w:p>
    <w:p w14:paraId="5464111D" w14:textId="398DF5EE" w:rsidR="006C519D" w:rsidRDefault="2949EBBB" w:rsidP="31220942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sz w:val="22"/>
          <w:szCs w:val="22"/>
        </w:rPr>
        <w:t>M:</w:t>
      </w:r>
    </w:p>
    <w:p w14:paraId="50B458F2" w14:textId="0FCE9607" w:rsidR="006C519D" w:rsidRDefault="2949EBBB" w:rsidP="31220942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sz w:val="22"/>
          <w:szCs w:val="22"/>
        </w:rPr>
        <w:t xml:space="preserve">E: </w:t>
      </w:r>
    </w:p>
    <w:p w14:paraId="50773394" w14:textId="6B315869" w:rsidR="006C519D" w:rsidRDefault="2949EBBB" w:rsidP="31220942">
      <w:pPr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31220942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9367B12" w14:textId="4BB49EAF" w:rsidR="006C519D" w:rsidRDefault="2949EBBB" w:rsidP="31220942">
      <w:pPr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31220942">
        <w:rPr>
          <w:rFonts w:ascii="Arial" w:eastAsia="Arial" w:hAnsi="Arial" w:cs="Arial"/>
          <w:b/>
          <w:bCs/>
          <w:sz w:val="22"/>
          <w:szCs w:val="22"/>
        </w:rPr>
        <w:t xml:space="preserve">ADS Media Contact </w:t>
      </w:r>
    </w:p>
    <w:p w14:paraId="174086B1" w14:textId="6AABD46F" w:rsidR="006C519D" w:rsidRDefault="00336372" w:rsidP="3122094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Daniel Townsend </w:t>
      </w:r>
    </w:p>
    <w:p w14:paraId="555EFA11" w14:textId="5D018568" w:rsidR="006C519D" w:rsidRDefault="2949EBBB" w:rsidP="3122094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sz w:val="22"/>
          <w:szCs w:val="22"/>
        </w:rPr>
        <w:t xml:space="preserve">External Communications Officer </w:t>
      </w:r>
    </w:p>
    <w:p w14:paraId="2E033836" w14:textId="23C25672" w:rsidR="006C519D" w:rsidRDefault="2949EBBB" w:rsidP="3122094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sz w:val="22"/>
          <w:szCs w:val="22"/>
        </w:rPr>
        <w:t xml:space="preserve">T: </w:t>
      </w:r>
      <w:r w:rsidR="00336372" w:rsidRPr="00336372">
        <w:rPr>
          <w:rFonts w:ascii="Arial" w:eastAsia="Arial" w:hAnsi="Arial" w:cs="Arial"/>
          <w:sz w:val="22"/>
          <w:szCs w:val="22"/>
        </w:rPr>
        <w:t>+44207</w:t>
      </w:r>
      <w:r w:rsidR="00336372">
        <w:rPr>
          <w:rFonts w:ascii="Arial" w:eastAsia="Arial" w:hAnsi="Arial" w:cs="Arial"/>
          <w:sz w:val="22"/>
          <w:szCs w:val="22"/>
        </w:rPr>
        <w:t xml:space="preserve"> </w:t>
      </w:r>
      <w:r w:rsidR="00336372" w:rsidRPr="00336372">
        <w:rPr>
          <w:rFonts w:ascii="Arial" w:eastAsia="Arial" w:hAnsi="Arial" w:cs="Arial"/>
          <w:sz w:val="22"/>
          <w:szCs w:val="22"/>
        </w:rPr>
        <w:t>091</w:t>
      </w:r>
      <w:r w:rsidR="00336372">
        <w:rPr>
          <w:rFonts w:ascii="Arial" w:eastAsia="Arial" w:hAnsi="Arial" w:cs="Arial"/>
          <w:sz w:val="22"/>
          <w:szCs w:val="22"/>
        </w:rPr>
        <w:t xml:space="preserve"> </w:t>
      </w:r>
      <w:r w:rsidR="00336372" w:rsidRPr="00336372">
        <w:rPr>
          <w:rFonts w:ascii="Arial" w:eastAsia="Arial" w:hAnsi="Arial" w:cs="Arial"/>
          <w:sz w:val="22"/>
          <w:szCs w:val="22"/>
        </w:rPr>
        <w:t>7842</w:t>
      </w:r>
    </w:p>
    <w:p w14:paraId="77EA81E6" w14:textId="1EB869DF" w:rsidR="006C519D" w:rsidRDefault="2949EBBB" w:rsidP="3122094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sz w:val="22"/>
          <w:szCs w:val="22"/>
        </w:rPr>
        <w:t xml:space="preserve">M: </w:t>
      </w:r>
      <w:r w:rsidR="00336372" w:rsidRPr="00336372">
        <w:rPr>
          <w:rFonts w:ascii="Arial" w:eastAsia="Arial" w:hAnsi="Arial" w:cs="Arial"/>
          <w:sz w:val="22"/>
          <w:szCs w:val="22"/>
        </w:rPr>
        <w:t>+447</w:t>
      </w:r>
      <w:r w:rsidR="00336372">
        <w:rPr>
          <w:rFonts w:ascii="Arial" w:eastAsia="Arial" w:hAnsi="Arial" w:cs="Arial"/>
          <w:sz w:val="22"/>
          <w:szCs w:val="22"/>
        </w:rPr>
        <w:t xml:space="preserve"> </w:t>
      </w:r>
      <w:r w:rsidR="00336372" w:rsidRPr="00336372">
        <w:rPr>
          <w:rFonts w:ascii="Arial" w:eastAsia="Arial" w:hAnsi="Arial" w:cs="Arial"/>
          <w:sz w:val="22"/>
          <w:szCs w:val="22"/>
        </w:rPr>
        <w:t>521</w:t>
      </w:r>
      <w:r w:rsidR="00336372">
        <w:rPr>
          <w:rFonts w:ascii="Arial" w:eastAsia="Arial" w:hAnsi="Arial" w:cs="Arial"/>
          <w:sz w:val="22"/>
          <w:szCs w:val="22"/>
        </w:rPr>
        <w:t xml:space="preserve"> </w:t>
      </w:r>
      <w:r w:rsidR="00336372" w:rsidRPr="00336372">
        <w:rPr>
          <w:rFonts w:ascii="Arial" w:eastAsia="Arial" w:hAnsi="Arial" w:cs="Arial"/>
          <w:sz w:val="22"/>
          <w:szCs w:val="22"/>
        </w:rPr>
        <w:t>777</w:t>
      </w:r>
      <w:r w:rsidR="00336372">
        <w:rPr>
          <w:rFonts w:ascii="Arial" w:eastAsia="Arial" w:hAnsi="Arial" w:cs="Arial"/>
          <w:sz w:val="22"/>
          <w:szCs w:val="22"/>
        </w:rPr>
        <w:t xml:space="preserve"> </w:t>
      </w:r>
      <w:r w:rsidR="00336372" w:rsidRPr="00336372">
        <w:rPr>
          <w:rFonts w:ascii="Arial" w:eastAsia="Arial" w:hAnsi="Arial" w:cs="Arial"/>
          <w:sz w:val="22"/>
          <w:szCs w:val="22"/>
        </w:rPr>
        <w:t>276</w:t>
      </w:r>
    </w:p>
    <w:p w14:paraId="209C2A5B" w14:textId="4022FE04" w:rsidR="006C519D" w:rsidRDefault="2949EBBB" w:rsidP="3122094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sz w:val="22"/>
          <w:szCs w:val="22"/>
        </w:rPr>
        <w:t xml:space="preserve">E: </w:t>
      </w:r>
      <w:r w:rsidR="00336372" w:rsidRPr="00336372">
        <w:rPr>
          <w:rFonts w:ascii="Arial" w:hAnsi="Arial" w:cs="Arial"/>
          <w:sz w:val="22"/>
          <w:szCs w:val="22"/>
        </w:rPr>
        <w:t>daniel.townsend@adsgroup.org.uk</w:t>
      </w:r>
    </w:p>
    <w:p w14:paraId="436338D9" w14:textId="417F7F8E" w:rsidR="006C519D" w:rsidRDefault="2949EBBB" w:rsidP="3122094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sz w:val="22"/>
          <w:szCs w:val="22"/>
        </w:rPr>
        <w:t xml:space="preserve"> </w:t>
      </w:r>
    </w:p>
    <w:p w14:paraId="6695238D" w14:textId="686349A8" w:rsidR="006C519D" w:rsidRDefault="2949EBBB" w:rsidP="31220942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220942">
        <w:rPr>
          <w:rFonts w:ascii="Arial" w:eastAsia="Arial" w:hAnsi="Arial" w:cs="Arial"/>
          <w:b/>
          <w:bCs/>
          <w:sz w:val="22"/>
          <w:szCs w:val="22"/>
        </w:rPr>
        <w:t xml:space="preserve">About the Youth Rocketry Competition </w:t>
      </w:r>
    </w:p>
    <w:p w14:paraId="58B5400E" w14:textId="3C673B05" w:rsidR="00380EE5" w:rsidRDefault="00380EE5" w:rsidP="00380EE5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380EE5">
        <w:rPr>
          <w:rFonts w:ascii="Arial" w:eastAsia="Arial" w:hAnsi="Arial" w:cs="Arial"/>
          <w:color w:val="000000" w:themeColor="text1"/>
          <w:sz w:val="22"/>
          <w:szCs w:val="22"/>
        </w:rPr>
        <w:t xml:space="preserve">The UK Rocketry Challenge (UKROC) is a national competition for young people aged 11 – 18 from any secondary schools, colleges, educational facilities or youth groups to design, build and launch a model rocket with a fragile payload. Promoting STEM, creativity, innovation and crucial life skills, it is a great way for young people to gain hands-on engineering and presentation skills. Exploring aerospace, aviation and space, UKROC acts as an extension to what students are already learning in Science, Technology and </w:t>
      </w:r>
      <w:proofErr w:type="spellStart"/>
      <w:r w:rsidRPr="00380EE5">
        <w:rPr>
          <w:rFonts w:ascii="Arial" w:eastAsia="Arial" w:hAnsi="Arial" w:cs="Arial"/>
          <w:color w:val="000000" w:themeColor="text1"/>
          <w:sz w:val="22"/>
          <w:szCs w:val="22"/>
        </w:rPr>
        <w:t>Maths</w:t>
      </w:r>
      <w:proofErr w:type="spellEnd"/>
      <w:r w:rsidRPr="00380EE5">
        <w:rPr>
          <w:rFonts w:ascii="Arial" w:eastAsia="Arial" w:hAnsi="Arial" w:cs="Arial"/>
          <w:color w:val="000000" w:themeColor="text1"/>
          <w:sz w:val="22"/>
          <w:szCs w:val="22"/>
        </w:rPr>
        <w:t>. This helps to equip young people with the right knowledge and transferable skills for a career in ADS’ four sectors.</w:t>
      </w:r>
    </w:p>
    <w:p w14:paraId="18FC2E26" w14:textId="77777777" w:rsidR="00380EE5" w:rsidRPr="00380EE5" w:rsidRDefault="00380EE5" w:rsidP="00380EE5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C7DBA26" w14:textId="3A682DBE" w:rsidR="006C519D" w:rsidRDefault="2949EBBB" w:rsidP="31220942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sz w:val="22"/>
          <w:szCs w:val="22"/>
        </w:rPr>
        <w:t xml:space="preserve">To be in with a chance of winning, the rocket must reach a set altitude with specific total flight duration and must adhere to specific set rules. The competition’s rules and scoring parameters change each year to challenge young people’s ingenuity and encourage a fresh approach to rocket design. The international final will be held at </w:t>
      </w:r>
      <w:r w:rsidR="00784392">
        <w:rPr>
          <w:rFonts w:ascii="Arial" w:eastAsia="Arial" w:hAnsi="Arial" w:cs="Arial"/>
          <w:sz w:val="22"/>
          <w:szCs w:val="22"/>
        </w:rPr>
        <w:t>Paris</w:t>
      </w:r>
      <w:r w:rsidR="00336372">
        <w:rPr>
          <w:rFonts w:ascii="Arial" w:eastAsia="Arial" w:hAnsi="Arial" w:cs="Arial"/>
          <w:sz w:val="22"/>
          <w:szCs w:val="22"/>
        </w:rPr>
        <w:t xml:space="preserve"> Air</w:t>
      </w:r>
      <w:r w:rsidR="00380EE5">
        <w:rPr>
          <w:rFonts w:ascii="Arial" w:eastAsia="Arial" w:hAnsi="Arial" w:cs="Arial"/>
          <w:sz w:val="22"/>
          <w:szCs w:val="22"/>
        </w:rPr>
        <w:t xml:space="preserve"> S</w:t>
      </w:r>
      <w:r w:rsidR="00336372">
        <w:rPr>
          <w:rFonts w:ascii="Arial" w:eastAsia="Arial" w:hAnsi="Arial" w:cs="Arial"/>
          <w:sz w:val="22"/>
          <w:szCs w:val="22"/>
        </w:rPr>
        <w:t>how 202</w:t>
      </w:r>
      <w:r w:rsidR="00784392">
        <w:rPr>
          <w:rFonts w:ascii="Arial" w:eastAsia="Arial" w:hAnsi="Arial" w:cs="Arial"/>
          <w:sz w:val="22"/>
          <w:szCs w:val="22"/>
        </w:rPr>
        <w:t>7</w:t>
      </w:r>
      <w:r w:rsidR="00336372">
        <w:rPr>
          <w:rFonts w:ascii="Arial" w:eastAsia="Arial" w:hAnsi="Arial" w:cs="Arial"/>
          <w:sz w:val="22"/>
          <w:szCs w:val="22"/>
        </w:rPr>
        <w:t>.</w:t>
      </w:r>
    </w:p>
    <w:p w14:paraId="6A5B4AC3" w14:textId="6B87529A" w:rsidR="006C519D" w:rsidRDefault="2949EBBB" w:rsidP="31220942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sz w:val="22"/>
          <w:szCs w:val="22"/>
        </w:rPr>
        <w:t>If you’d like to find out more about the UKROC, please visit the website, and to keep up to date with the latest blast offs, follow us on Instagram and Facebook!</w:t>
      </w:r>
    </w:p>
    <w:p w14:paraId="2C850E76" w14:textId="2CE24225" w:rsidR="006C519D" w:rsidRDefault="2949EBBB" w:rsidP="31220942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sz w:val="22"/>
          <w:szCs w:val="22"/>
        </w:rPr>
        <w:t xml:space="preserve">Website: </w:t>
      </w:r>
      <w:hyperlink r:id="rId11">
        <w:r w:rsidRPr="31220942">
          <w:rPr>
            <w:rStyle w:val="Hyperlink"/>
            <w:rFonts w:ascii="Arial" w:eastAsia="Arial" w:hAnsi="Arial" w:cs="Arial"/>
            <w:sz w:val="22"/>
            <w:szCs w:val="22"/>
          </w:rPr>
          <w:t>https://www.ukroc.com/</w:t>
        </w:r>
      </w:hyperlink>
      <w:r w:rsidRPr="31220942">
        <w:rPr>
          <w:rFonts w:ascii="Arial" w:eastAsia="Arial" w:hAnsi="Arial" w:cs="Arial"/>
          <w:sz w:val="22"/>
          <w:szCs w:val="22"/>
        </w:rPr>
        <w:t xml:space="preserve"> </w:t>
      </w:r>
    </w:p>
    <w:p w14:paraId="786BDB41" w14:textId="590B6BE4" w:rsidR="006C519D" w:rsidRDefault="2949EBBB" w:rsidP="31220942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sz w:val="22"/>
          <w:szCs w:val="22"/>
        </w:rPr>
        <w:t xml:space="preserve">Instagram: </w:t>
      </w:r>
      <w:hyperlink r:id="rId12">
        <w:r w:rsidRPr="31220942">
          <w:rPr>
            <w:rStyle w:val="Hyperlink"/>
            <w:rFonts w:ascii="Arial" w:eastAsia="Arial" w:hAnsi="Arial" w:cs="Arial"/>
            <w:sz w:val="22"/>
            <w:szCs w:val="22"/>
          </w:rPr>
          <w:t>https://www.instagram.com/uk_roc/</w:t>
        </w:r>
      </w:hyperlink>
      <w:r w:rsidRPr="31220942">
        <w:rPr>
          <w:rFonts w:ascii="Arial" w:eastAsia="Arial" w:hAnsi="Arial" w:cs="Arial"/>
          <w:sz w:val="22"/>
          <w:szCs w:val="22"/>
        </w:rPr>
        <w:t xml:space="preserve"> </w:t>
      </w:r>
    </w:p>
    <w:p w14:paraId="5C24F582" w14:textId="79FDF736" w:rsidR="006C519D" w:rsidRDefault="2949EBBB" w:rsidP="31220942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31220942">
        <w:rPr>
          <w:rFonts w:ascii="Arial" w:eastAsia="Arial" w:hAnsi="Arial" w:cs="Arial"/>
          <w:sz w:val="22"/>
          <w:szCs w:val="22"/>
        </w:rPr>
        <w:t xml:space="preserve">Facebook: </w:t>
      </w:r>
      <w:hyperlink r:id="rId13" w:history="1">
        <w:r w:rsidR="00380EE5" w:rsidRPr="003D3FD2">
          <w:rPr>
            <w:rStyle w:val="Hyperlink"/>
            <w:rFonts w:ascii="Arial" w:eastAsia="Arial" w:hAnsi="Arial" w:cs="Arial"/>
            <w:sz w:val="22"/>
            <w:szCs w:val="22"/>
          </w:rPr>
          <w:t>https://www.facebook.com/UKROC/</w:t>
        </w:r>
      </w:hyperlink>
      <w:r w:rsidRPr="31220942">
        <w:rPr>
          <w:rFonts w:ascii="Arial" w:eastAsia="Arial" w:hAnsi="Arial" w:cs="Arial"/>
          <w:sz w:val="22"/>
          <w:szCs w:val="22"/>
        </w:rPr>
        <w:t xml:space="preserve"> </w:t>
      </w:r>
    </w:p>
    <w:p w14:paraId="70AE166D" w14:textId="23447F23" w:rsidR="006C519D" w:rsidRDefault="2949EBBB" w:rsidP="31220942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highlight w:val="red"/>
        </w:rPr>
      </w:pPr>
      <w:r w:rsidRPr="31220942">
        <w:rPr>
          <w:rFonts w:ascii="Arial" w:eastAsia="Arial" w:hAnsi="Arial" w:cs="Arial"/>
          <w:b/>
          <w:bCs/>
          <w:color w:val="000000" w:themeColor="text1"/>
          <w:sz w:val="22"/>
          <w:szCs w:val="22"/>
          <w:highlight w:val="red"/>
        </w:rPr>
        <w:t xml:space="preserve"> </w:t>
      </w:r>
    </w:p>
    <w:p w14:paraId="24E7B75C" w14:textId="625368A0" w:rsidR="006C519D" w:rsidRDefault="2949EBBB" w:rsidP="31220942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220942">
        <w:rPr>
          <w:rFonts w:ascii="Arial" w:eastAsia="Arial" w:hAnsi="Arial" w:cs="Arial"/>
          <w:b/>
          <w:bCs/>
          <w:sz w:val="22"/>
          <w:szCs w:val="22"/>
        </w:rPr>
        <w:t>About ADS</w:t>
      </w:r>
    </w:p>
    <w:p w14:paraId="605BDA20" w14:textId="77777777" w:rsidR="00380EE5" w:rsidRPr="00380EE5" w:rsidRDefault="00380EE5" w:rsidP="00380EE5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380EE5">
        <w:rPr>
          <w:rFonts w:ascii="Arial" w:eastAsia="Arial" w:hAnsi="Arial" w:cs="Arial"/>
          <w:color w:val="000000" w:themeColor="text1"/>
          <w:sz w:val="22"/>
          <w:szCs w:val="22"/>
        </w:rPr>
        <w:t xml:space="preserve">ADS is the trade association for the UK’s aerospace, </w:t>
      </w:r>
      <w:proofErr w:type="spellStart"/>
      <w:r w:rsidRPr="00380EE5">
        <w:rPr>
          <w:rFonts w:ascii="Arial" w:eastAsia="Arial" w:hAnsi="Arial" w:cs="Arial"/>
          <w:color w:val="000000" w:themeColor="text1"/>
          <w:sz w:val="22"/>
          <w:szCs w:val="22"/>
        </w:rPr>
        <w:t>defence</w:t>
      </w:r>
      <w:proofErr w:type="spellEnd"/>
      <w:r w:rsidRPr="00380EE5">
        <w:rPr>
          <w:rFonts w:ascii="Arial" w:eastAsia="Arial" w:hAnsi="Arial" w:cs="Arial"/>
          <w:color w:val="000000" w:themeColor="text1"/>
          <w:sz w:val="22"/>
          <w:szCs w:val="22"/>
        </w:rPr>
        <w:t>, security and space sectors, representing over 2,000 members throughout the UK.</w:t>
      </w:r>
      <w:r w:rsidRPr="00380EE5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3ECBD6B7" w14:textId="77777777" w:rsidR="00380EE5" w:rsidRPr="00380EE5" w:rsidRDefault="00380EE5" w:rsidP="00380EE5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2CF90332" w14:textId="77777777" w:rsidR="00380EE5" w:rsidRPr="00380EE5" w:rsidRDefault="00380EE5" w:rsidP="00380EE5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380EE5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ADS has been running the UK Rocketry Competition for twenty years. </w:t>
      </w:r>
    </w:p>
    <w:p w14:paraId="48CC0AFA" w14:textId="77777777" w:rsidR="00380EE5" w:rsidRDefault="00380EE5" w:rsidP="31220942">
      <w:pPr>
        <w:spacing w:after="20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381CBA0" w14:textId="4D581FE2" w:rsidR="006C519D" w:rsidRDefault="2949EBBB" w:rsidP="31220942">
      <w:pPr>
        <w:spacing w:after="20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220942">
        <w:rPr>
          <w:rFonts w:ascii="Arial" w:eastAsia="Arial" w:hAnsi="Arial" w:cs="Arial"/>
          <w:b/>
          <w:bCs/>
          <w:sz w:val="22"/>
          <w:szCs w:val="22"/>
        </w:rPr>
        <w:t>ENDS ALL.</w:t>
      </w:r>
    </w:p>
    <w:p w14:paraId="00000028" w14:textId="77777777" w:rsidR="006C519D" w:rsidRDefault="006C519D" w:rsidP="312209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sectPr w:rsidR="006C519D">
      <w:headerReference w:type="default" r:id="rId14"/>
      <w:footerReference w:type="default" r:id="rId15"/>
      <w:pgSz w:w="11907" w:h="16839"/>
      <w:pgMar w:top="1440" w:right="1440" w:bottom="1440" w:left="1440" w:header="709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F42E" w14:textId="77777777" w:rsidR="00E731BE" w:rsidRDefault="00E731BE">
      <w:r>
        <w:separator/>
      </w:r>
    </w:p>
  </w:endnote>
  <w:endnote w:type="continuationSeparator" w:id="0">
    <w:p w14:paraId="12B4DCCA" w14:textId="77777777" w:rsidR="00E731BE" w:rsidRDefault="00E7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A" w14:textId="18E38EAF" w:rsidR="006C519D" w:rsidRDefault="006B2A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851"/>
      <w:rPr>
        <w:rFonts w:ascii="Arial" w:eastAsia="Arial" w:hAnsi="Arial" w:cs="Arial"/>
        <w:b/>
        <w:color w:val="1C3F94"/>
        <w:sz w:val="16"/>
        <w:szCs w:val="16"/>
      </w:rPr>
    </w:pP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32B927D9" wp14:editId="4DEAB5D9">
          <wp:simplePos x="0" y="0"/>
          <wp:positionH relativeFrom="column">
            <wp:posOffset>-753110</wp:posOffset>
          </wp:positionH>
          <wp:positionV relativeFrom="paragraph">
            <wp:posOffset>-401955</wp:posOffset>
          </wp:positionV>
          <wp:extent cx="949325" cy="632460"/>
          <wp:effectExtent l="0" t="0" r="3175" b="0"/>
          <wp:wrapTight wrapText="bothSides">
            <wp:wrapPolygon edited="0">
              <wp:start x="8669" y="0"/>
              <wp:lineTo x="4768" y="3253"/>
              <wp:lineTo x="3468" y="5855"/>
              <wp:lineTo x="3468" y="10410"/>
              <wp:lineTo x="0" y="15614"/>
              <wp:lineTo x="0" y="20819"/>
              <wp:lineTo x="21239" y="20819"/>
              <wp:lineTo x="21239" y="15614"/>
              <wp:lineTo x="17771" y="10410"/>
              <wp:lineTo x="18205" y="7157"/>
              <wp:lineTo x="16904" y="3904"/>
              <wp:lineTo x="12570" y="0"/>
              <wp:lineTo x="8669" y="0"/>
            </wp:wrapPolygon>
          </wp:wrapTight>
          <wp:docPr id="8205001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F9A">
      <w:rPr>
        <w:noProof/>
      </w:rPr>
      <w:drawing>
        <wp:anchor distT="0" distB="0" distL="0" distR="0" simplePos="0" relativeHeight="251659264" behindDoc="1" locked="0" layoutInCell="1" hidden="0" allowOverlap="1" wp14:anchorId="2C7F7EF2" wp14:editId="3235D37F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635600" cy="86760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600" cy="86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2B" w14:textId="77777777" w:rsidR="006C519D" w:rsidRDefault="006C51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851"/>
      <w:rPr>
        <w:rFonts w:ascii="Arial" w:eastAsia="Arial" w:hAnsi="Arial" w:cs="Arial"/>
        <w:color w:val="1C3F9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25E9" w14:textId="77777777" w:rsidR="00E731BE" w:rsidRDefault="00E731BE">
      <w:r>
        <w:separator/>
      </w:r>
    </w:p>
  </w:footnote>
  <w:footnote w:type="continuationSeparator" w:id="0">
    <w:p w14:paraId="0996F245" w14:textId="77777777" w:rsidR="00E731BE" w:rsidRDefault="00E7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9" w14:textId="19C82C71" w:rsidR="006C519D" w:rsidRDefault="00380E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7851EEE6" wp14:editId="7097BE01">
          <wp:simplePos x="0" y="0"/>
          <wp:positionH relativeFrom="column">
            <wp:posOffset>3527425</wp:posOffset>
          </wp:positionH>
          <wp:positionV relativeFrom="paragraph">
            <wp:posOffset>-126365</wp:posOffset>
          </wp:positionV>
          <wp:extent cx="2775776" cy="790575"/>
          <wp:effectExtent l="0" t="0" r="5715" b="0"/>
          <wp:wrapNone/>
          <wp:docPr id="16729360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936090" name="Picture 16729360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5776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8F6527" wp14:editId="17E3C114">
              <wp:simplePos x="0" y="0"/>
              <wp:positionH relativeFrom="column">
                <wp:posOffset>3609975</wp:posOffset>
              </wp:positionH>
              <wp:positionV relativeFrom="paragraph">
                <wp:posOffset>-250190</wp:posOffset>
              </wp:positionV>
              <wp:extent cx="2819400" cy="1076325"/>
              <wp:effectExtent l="0" t="0" r="0" b="9525"/>
              <wp:wrapNone/>
              <wp:docPr id="203045937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9400" cy="1076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7C21BA" id="Rectangle 2" o:spid="_x0000_s1026" style="position:absolute;margin-left:284.25pt;margin-top:-19.7pt;width:222pt;height:8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" fillcolor="white [3212]" stroked="f" strokeweight="1pt"/>
          </w:pict>
        </mc:Fallback>
      </mc:AlternateContent>
    </w:r>
    <w:r w:rsidR="00C67F9A"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7358DE00" wp14:editId="548A3BE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360800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36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C0A73"/>
    <w:multiLevelType w:val="multilevel"/>
    <w:tmpl w:val="3BFEF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E09CB"/>
    <w:multiLevelType w:val="multilevel"/>
    <w:tmpl w:val="BBCC28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11836129">
    <w:abstractNumId w:val="1"/>
  </w:num>
  <w:num w:numId="2" w16cid:durableId="4345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9D"/>
    <w:rsid w:val="00045EB5"/>
    <w:rsid w:val="00210865"/>
    <w:rsid w:val="00221491"/>
    <w:rsid w:val="00234120"/>
    <w:rsid w:val="00280A72"/>
    <w:rsid w:val="002834E2"/>
    <w:rsid w:val="002B06C2"/>
    <w:rsid w:val="00336372"/>
    <w:rsid w:val="00377867"/>
    <w:rsid w:val="00380EE5"/>
    <w:rsid w:val="003C1EFF"/>
    <w:rsid w:val="006B2A22"/>
    <w:rsid w:val="006C519D"/>
    <w:rsid w:val="00784392"/>
    <w:rsid w:val="007F79D4"/>
    <w:rsid w:val="008E0C13"/>
    <w:rsid w:val="008E0E9E"/>
    <w:rsid w:val="00956D51"/>
    <w:rsid w:val="00991AB5"/>
    <w:rsid w:val="00A14211"/>
    <w:rsid w:val="00AD4057"/>
    <w:rsid w:val="00B33B02"/>
    <w:rsid w:val="00C67F9A"/>
    <w:rsid w:val="00D0322F"/>
    <w:rsid w:val="00D416F0"/>
    <w:rsid w:val="00E224CA"/>
    <w:rsid w:val="00E63DD0"/>
    <w:rsid w:val="00E7018D"/>
    <w:rsid w:val="00E731BE"/>
    <w:rsid w:val="00E90A44"/>
    <w:rsid w:val="00EB1E2D"/>
    <w:rsid w:val="00EF7E0C"/>
    <w:rsid w:val="01B8483F"/>
    <w:rsid w:val="025C8C75"/>
    <w:rsid w:val="04C4AFCD"/>
    <w:rsid w:val="068C4123"/>
    <w:rsid w:val="07BDBC11"/>
    <w:rsid w:val="0A9B3186"/>
    <w:rsid w:val="0B8C2077"/>
    <w:rsid w:val="0BC98600"/>
    <w:rsid w:val="10E522B8"/>
    <w:rsid w:val="1B6ACF4B"/>
    <w:rsid w:val="1E15827E"/>
    <w:rsid w:val="22F33A39"/>
    <w:rsid w:val="230FD028"/>
    <w:rsid w:val="232C226C"/>
    <w:rsid w:val="2396C2D8"/>
    <w:rsid w:val="2569AEA0"/>
    <w:rsid w:val="258DCC25"/>
    <w:rsid w:val="259C21D0"/>
    <w:rsid w:val="269F808A"/>
    <w:rsid w:val="26C776D7"/>
    <w:rsid w:val="27BEB4E5"/>
    <w:rsid w:val="2949EBBB"/>
    <w:rsid w:val="2A03EFE9"/>
    <w:rsid w:val="2BD9E865"/>
    <w:rsid w:val="2CC9291D"/>
    <w:rsid w:val="2D2A2075"/>
    <w:rsid w:val="2DDD5C0F"/>
    <w:rsid w:val="31220942"/>
    <w:rsid w:val="31358705"/>
    <w:rsid w:val="31FEBB0D"/>
    <w:rsid w:val="3292AFAF"/>
    <w:rsid w:val="3381E680"/>
    <w:rsid w:val="34CEEB2E"/>
    <w:rsid w:val="35A5C3F5"/>
    <w:rsid w:val="36E53851"/>
    <w:rsid w:val="38896DC4"/>
    <w:rsid w:val="3918AEAD"/>
    <w:rsid w:val="3B228227"/>
    <w:rsid w:val="3B9069D3"/>
    <w:rsid w:val="3D30E25C"/>
    <w:rsid w:val="3D660D63"/>
    <w:rsid w:val="3F1CA8B3"/>
    <w:rsid w:val="3F3E5FF3"/>
    <w:rsid w:val="3F57D9AD"/>
    <w:rsid w:val="407617C2"/>
    <w:rsid w:val="42711E90"/>
    <w:rsid w:val="4475BAB1"/>
    <w:rsid w:val="451B1706"/>
    <w:rsid w:val="472B2263"/>
    <w:rsid w:val="47822BF3"/>
    <w:rsid w:val="478F60FA"/>
    <w:rsid w:val="47D88541"/>
    <w:rsid w:val="49FBD3C1"/>
    <w:rsid w:val="4B980DEB"/>
    <w:rsid w:val="4BB8CB8A"/>
    <w:rsid w:val="4EC6F876"/>
    <w:rsid w:val="4FCA4081"/>
    <w:rsid w:val="5327DFF4"/>
    <w:rsid w:val="5398B5BF"/>
    <w:rsid w:val="53AFB206"/>
    <w:rsid w:val="569BD7B7"/>
    <w:rsid w:val="5866BF59"/>
    <w:rsid w:val="5BA7E60F"/>
    <w:rsid w:val="627F1222"/>
    <w:rsid w:val="652F4705"/>
    <w:rsid w:val="67658890"/>
    <w:rsid w:val="693A72FF"/>
    <w:rsid w:val="6B30A803"/>
    <w:rsid w:val="726FF930"/>
    <w:rsid w:val="72BDAA6A"/>
    <w:rsid w:val="733DB638"/>
    <w:rsid w:val="755465B6"/>
    <w:rsid w:val="75E4BA60"/>
    <w:rsid w:val="7609227C"/>
    <w:rsid w:val="766F417A"/>
    <w:rsid w:val="76EDE477"/>
    <w:rsid w:val="7B202DB8"/>
    <w:rsid w:val="7B5F65AA"/>
    <w:rsid w:val="7DA113BC"/>
    <w:rsid w:val="7DA8E74F"/>
    <w:rsid w:val="7FE2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E29E6"/>
  <w15:docId w15:val="{7EFC6298-1D9B-46D5-847D-E62C6A9C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F88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09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3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A12"/>
  </w:style>
  <w:style w:type="paragraph" w:styleId="Footer">
    <w:name w:val="footer"/>
    <w:basedOn w:val="Normal"/>
    <w:link w:val="FooterChar"/>
    <w:uiPriority w:val="99"/>
    <w:unhideWhenUsed/>
    <w:rsid w:val="00193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A12"/>
  </w:style>
  <w:style w:type="character" w:styleId="Hyperlink">
    <w:name w:val="Hyperlink"/>
    <w:uiPriority w:val="99"/>
    <w:unhideWhenUsed/>
    <w:rsid w:val="0038243F"/>
    <w:rPr>
      <w:color w:val="0000FF"/>
      <w:u w:val="single"/>
    </w:rPr>
  </w:style>
  <w:style w:type="paragraph" w:customStyle="1" w:styleId="RecipientAddress">
    <w:name w:val="Recipient Address"/>
    <w:basedOn w:val="Normal"/>
    <w:rsid w:val="00CF5F88"/>
  </w:style>
  <w:style w:type="paragraph" w:customStyle="1" w:styleId="ccEnclosure">
    <w:name w:val="cc:/Enclosure"/>
    <w:basedOn w:val="Normal"/>
    <w:rsid w:val="00CF5F88"/>
    <w:pPr>
      <w:tabs>
        <w:tab w:val="left" w:pos="1440"/>
      </w:tabs>
      <w:spacing w:after="240"/>
      <w:ind w:left="1440" w:hanging="1440"/>
    </w:pPr>
  </w:style>
  <w:style w:type="table" w:styleId="TableGrid">
    <w:name w:val="Table Grid"/>
    <w:basedOn w:val="TableNormal"/>
    <w:uiPriority w:val="39"/>
    <w:rsid w:val="006D2C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56FB8"/>
  </w:style>
  <w:style w:type="paragraph" w:styleId="ListParagraph">
    <w:name w:val="List Paragraph"/>
    <w:basedOn w:val="Normal"/>
    <w:uiPriority w:val="34"/>
    <w:qFormat/>
    <w:rsid w:val="006F52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2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E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EAA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EAA"/>
    <w:rPr>
      <w:rFonts w:ascii="Times New Roman" w:eastAsia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2230A0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30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4566"/>
    <w:pPr>
      <w:spacing w:before="100" w:beforeAutospacing="1" w:after="100" w:afterAutospacing="1"/>
    </w:pPr>
    <w:rPr>
      <w:lang w:val="en-GB"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UKROC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uk_roc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oc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2c3d0c-b104-48b8-930b-be02bd4cd238">
      <Terms xmlns="http://schemas.microsoft.com/office/infopath/2007/PartnerControls"/>
    </lcf76f155ced4ddcb4097134ff3c332f>
    <TaxCatchAll xmlns="1adde49d-27e8-45ea-8662-bbef270dc552" xsi:nil="true"/>
    <SharedWithUsers xmlns="1adde49d-27e8-45ea-8662-bbef270dc552">
      <UserInfo>
        <DisplayName>Marley Sookool</DisplayName>
        <AccountId>1575</AccountId>
        <AccountType/>
      </UserInfo>
      <UserInfo>
        <DisplayName>Freya Lewis</DisplayName>
        <AccountId>1031</AccountId>
        <AccountType/>
      </UserInfo>
    </SharedWithUsers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Sdf07I4BWM8gDnbGnwLMtKEuPQ==">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C00AC8C50D148ACB107279CCDE9F5" ma:contentTypeVersion="20" ma:contentTypeDescription="Create a new document." ma:contentTypeScope="" ma:versionID="865060972cd631a7e286bdfc27d6139e">
  <xsd:schema xmlns:xsd="http://www.w3.org/2001/XMLSchema" xmlns:xs="http://www.w3.org/2001/XMLSchema" xmlns:p="http://schemas.microsoft.com/office/2006/metadata/properties" xmlns:ns2="d62c3d0c-b104-48b8-930b-be02bd4cd238" xmlns:ns3="1adde49d-27e8-45ea-8662-bbef270dc552" targetNamespace="http://schemas.microsoft.com/office/2006/metadata/properties" ma:root="true" ma:fieldsID="1ad5d22493fa57b39917a64700b07ff2" ns2:_="" ns3:_="">
    <xsd:import namespace="d62c3d0c-b104-48b8-930b-be02bd4cd238"/>
    <xsd:import namespace="1adde49d-27e8-45ea-8662-bbef270dc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c3d0c-b104-48b8-930b-be02bd4cd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b8157d-c2ab-4215-8415-7b7e10a56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de49d-27e8-45ea-8662-bbef270dc5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00adc8-2f80-4dca-8eaf-d2d9ad74911f}" ma:internalName="TaxCatchAll" ma:showField="CatchAllData" ma:web="1adde49d-27e8-45ea-8662-bbef270dc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EE0A9-96DA-4051-B3BF-46A06FE6A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09346-4B15-4F5A-9914-FD0DF92B412E}">
  <ds:schemaRefs>
    <ds:schemaRef ds:uri="http://schemas.microsoft.com/office/2006/metadata/properties"/>
    <ds:schemaRef ds:uri="http://schemas.microsoft.com/office/infopath/2007/PartnerControls"/>
    <ds:schemaRef ds:uri="d62c3d0c-b104-48b8-930b-be02bd4cd238"/>
    <ds:schemaRef ds:uri="1adde49d-27e8-45ea-8662-bbef270dc552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2F978A1-B420-4011-BB12-0DC164772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c3d0c-b104-48b8-930b-be02bd4cd238"/>
    <ds:schemaRef ds:uri="1adde49d-27e8-45ea-8662-bbef270dc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0320496-4e06-4ad1-a281-95cff054067f}" enabled="0" method="" siteId="{c0320496-4e06-4ad1-a281-95cff0540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</dc:creator>
  <cp:lastModifiedBy>Marley Sookool</cp:lastModifiedBy>
  <cp:revision>2</cp:revision>
  <dcterms:created xsi:type="dcterms:W3CDTF">2026-07-16T12:01:00Z</dcterms:created>
  <dcterms:modified xsi:type="dcterms:W3CDTF">2026-07-16T12:01:00Z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0x0101002A7C00AC8C50D148ACB107279CCDE9F5</vt:lpwstr>
  </property>
  <property fmtid="{D5CDD505-2E9C-101B-9397-08002B2CF9AE}" pid="4" name="Order">
    <vt:r8>2013100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